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pBdr>
        <w:spacing w:before="141" w:beforeAutospacing="0" w:after="141" w:afterAutospacing="0"/>
        <w:ind w:left="0" w:right="0" w:firstLine="0"/>
        <w:jc w:val="center"/>
        <w:rPr>
          <w:rFonts w:hint="eastAsia" w:ascii="Helvetica" w:hAnsi="Helvetica" w:eastAsia="宋体" w:cs="Helvetica"/>
          <w:i w:val="0"/>
          <w:iCs w:val="0"/>
          <w:caps w:val="0"/>
          <w:color w:val="3D4145"/>
          <w:spacing w:val="0"/>
          <w:sz w:val="25"/>
          <w:szCs w:val="25"/>
          <w:lang w:eastAsia="zh-CN"/>
        </w:rPr>
      </w:pPr>
      <w:r>
        <w:rPr>
          <w:rFonts w:hint="eastAsia" w:ascii="Helvetica" w:hAnsi="Helvetica" w:eastAsia="Helvetica" w:cs="Helvetica"/>
          <w:i w:val="0"/>
          <w:iCs w:val="0"/>
          <w:caps w:val="0"/>
          <w:color w:val="3D4145"/>
          <w:spacing w:val="0"/>
          <w:sz w:val="25"/>
          <w:szCs w:val="25"/>
          <w:lang w:eastAsia="zh-CN"/>
        </w:rPr>
        <w:t>升腾威讯</w:t>
      </w:r>
      <w:r>
        <w:rPr>
          <w:rFonts w:hint="default" w:ascii="Helvetica" w:hAnsi="Helvetica" w:eastAsia="Helvetica" w:cs="Helvetica"/>
          <w:i w:val="0"/>
          <w:iCs w:val="0"/>
          <w:caps w:val="0"/>
          <w:color w:val="3D4145"/>
          <w:spacing w:val="0"/>
          <w:sz w:val="25"/>
          <w:szCs w:val="25"/>
        </w:rPr>
        <w:t>笔记本电脑</w:t>
      </w:r>
      <w:r>
        <w:rPr>
          <w:rFonts w:hint="eastAsia" w:ascii="Helvetica" w:hAnsi="Helvetica" w:cs="Helvetica"/>
          <w:i w:val="0"/>
          <w:iCs w:val="0"/>
          <w:caps w:val="0"/>
          <w:color w:val="3D4145"/>
          <w:spacing w:val="0"/>
          <w:sz w:val="25"/>
          <w:szCs w:val="25"/>
          <w:lang w:eastAsia="zh-CN"/>
        </w:rPr>
        <w:t>保修政策</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感谢您使用</w:t>
      </w:r>
      <w:r>
        <w:rPr>
          <w:rFonts w:hint="eastAsia" w:ascii="Helvetica" w:hAnsi="Helvetica" w:eastAsia="宋体" w:cs="Helvetica"/>
          <w:i w:val="0"/>
          <w:iCs w:val="0"/>
          <w:caps w:val="0"/>
          <w:color w:val="3D4145"/>
          <w:spacing w:val="0"/>
          <w:sz w:val="16"/>
          <w:szCs w:val="16"/>
          <w:lang w:val="en-US" w:eastAsia="zh-CN"/>
        </w:rPr>
        <w:t>福建升腾资讯有限公司</w:t>
      </w:r>
      <w:r>
        <w:rPr>
          <w:rFonts w:hint="default" w:ascii="Helvetica" w:hAnsi="Helvetica" w:eastAsia="Helvetica" w:cs="Helvetica"/>
          <w:i w:val="0"/>
          <w:iCs w:val="0"/>
          <w:caps w:val="0"/>
          <w:color w:val="3D4145"/>
          <w:spacing w:val="0"/>
          <w:sz w:val="16"/>
          <w:szCs w:val="16"/>
        </w:rPr>
        <w:t>（以下简称“</w:t>
      </w:r>
      <w:r>
        <w:rPr>
          <w:rFonts w:hint="eastAsia" w:ascii="Helvetica" w:hAnsi="Helvetica" w:eastAsia="宋体" w:cs="Helvetica"/>
          <w:i w:val="0"/>
          <w:iCs w:val="0"/>
          <w:caps w:val="0"/>
          <w:color w:val="3D4145"/>
          <w:spacing w:val="0"/>
          <w:sz w:val="16"/>
          <w:szCs w:val="16"/>
          <w:lang w:eastAsia="zh-CN"/>
        </w:rPr>
        <w:t>升腾威讯</w:t>
      </w:r>
      <w:r>
        <w:rPr>
          <w:rFonts w:hint="default" w:ascii="Helvetica" w:hAnsi="Helvetica" w:eastAsia="Helvetica" w:cs="Helvetica"/>
          <w:i w:val="0"/>
          <w:iCs w:val="0"/>
          <w:caps w:val="0"/>
          <w:color w:val="3D4145"/>
          <w:spacing w:val="0"/>
          <w:sz w:val="16"/>
          <w:szCs w:val="16"/>
        </w:rPr>
        <w:t>”）终端产品。为维护您的合法权益，</w:t>
      </w:r>
      <w:r>
        <w:rPr>
          <w:rFonts w:hint="eastAsia" w:ascii="Helvetica" w:hAnsi="Helvetica" w:eastAsia="宋体" w:cs="Helvetica"/>
          <w:i w:val="0"/>
          <w:iCs w:val="0"/>
          <w:caps w:val="0"/>
          <w:color w:val="3D4145"/>
          <w:spacing w:val="0"/>
          <w:sz w:val="16"/>
          <w:szCs w:val="16"/>
          <w:lang w:eastAsia="zh-CN"/>
        </w:rPr>
        <w:t>升腾威讯</w:t>
      </w:r>
      <w:r>
        <w:rPr>
          <w:rFonts w:hint="default" w:ascii="Helvetica" w:hAnsi="Helvetica" w:eastAsia="Helvetica" w:cs="Helvetica"/>
          <w:i w:val="0"/>
          <w:iCs w:val="0"/>
          <w:caps w:val="0"/>
          <w:color w:val="3D4145"/>
          <w:spacing w:val="0"/>
          <w:sz w:val="16"/>
          <w:szCs w:val="16"/>
        </w:rPr>
        <w:t>根据中国消费者权益保护相关法律法规以及</w:t>
      </w:r>
      <w:r>
        <w:rPr>
          <w:rFonts w:hint="eastAsia" w:ascii="Helvetica" w:hAnsi="Helvetica" w:eastAsia="宋体" w:cs="Helvetica"/>
          <w:i w:val="0"/>
          <w:iCs w:val="0"/>
          <w:caps w:val="0"/>
          <w:color w:val="3D4145"/>
          <w:spacing w:val="0"/>
          <w:sz w:val="16"/>
          <w:szCs w:val="16"/>
          <w:lang w:eastAsia="zh-CN"/>
        </w:rPr>
        <w:t>升腾威讯</w:t>
      </w:r>
      <w:r>
        <w:rPr>
          <w:rFonts w:hint="default" w:ascii="Helvetica" w:hAnsi="Helvetica" w:eastAsia="Helvetica" w:cs="Helvetica"/>
          <w:i w:val="0"/>
          <w:iCs w:val="0"/>
          <w:caps w:val="0"/>
          <w:color w:val="3D4145"/>
          <w:spacing w:val="0"/>
          <w:sz w:val="16"/>
          <w:szCs w:val="16"/>
        </w:rPr>
        <w:t>终端产品相关政策，制定了本产品售后服务政策，应用于消费者通过合法渠道购买的中国大陆地区（不包括中国香港、中国澳门和中国台湾）销售的</w:t>
      </w:r>
      <w:r>
        <w:rPr>
          <w:rFonts w:hint="eastAsia" w:ascii="Helvetica" w:hAnsi="Helvetica" w:eastAsia="宋体" w:cs="Helvetica"/>
          <w:i w:val="0"/>
          <w:iCs w:val="0"/>
          <w:caps w:val="0"/>
          <w:color w:val="3D4145"/>
          <w:spacing w:val="0"/>
          <w:sz w:val="16"/>
          <w:szCs w:val="16"/>
          <w:lang w:eastAsia="zh-CN"/>
        </w:rPr>
        <w:t>升腾威讯</w:t>
      </w:r>
      <w:r>
        <w:rPr>
          <w:rFonts w:hint="default" w:ascii="Helvetica" w:hAnsi="Helvetica" w:eastAsia="Helvetica" w:cs="Helvetica"/>
          <w:i w:val="0"/>
          <w:iCs w:val="0"/>
          <w:caps w:val="0"/>
          <w:color w:val="3D4145"/>
          <w:spacing w:val="0"/>
          <w:sz w:val="16"/>
          <w:szCs w:val="16"/>
        </w:rPr>
        <w:t>笔记本电脑及随机配件产品。</w:t>
      </w:r>
    </w:p>
    <w:p>
      <w:pPr>
        <w:pStyle w:val="3"/>
        <w:keepNext w:val="0"/>
        <w:keepLines w:val="0"/>
        <w:widowControl/>
        <w:suppressLineNumbers w:val="0"/>
        <w:ind w:left="0" w:firstLine="0"/>
        <w:rPr>
          <w:rFonts w:hint="default" w:ascii="Helvetica" w:hAnsi="Helvetica" w:eastAsia="Helvetica" w:cs="Helvetica"/>
          <w:i w:val="0"/>
          <w:iCs w:val="0"/>
          <w:caps w:val="0"/>
          <w:color w:val="3D4145"/>
          <w:spacing w:val="0"/>
          <w:sz w:val="21"/>
          <w:szCs w:val="21"/>
        </w:rPr>
      </w:pPr>
      <w:r>
        <w:rPr>
          <w:rFonts w:hint="default" w:ascii="Helvetica" w:hAnsi="Helvetica" w:eastAsia="Helvetica" w:cs="Helvetica"/>
          <w:i w:val="0"/>
          <w:iCs w:val="0"/>
          <w:caps w:val="0"/>
          <w:color w:val="3D4145"/>
          <w:spacing w:val="0"/>
          <w:sz w:val="21"/>
          <w:szCs w:val="21"/>
        </w:rPr>
        <w:t>一、保修政策</w:t>
      </w:r>
    </w:p>
    <w:p>
      <w:pPr>
        <w:pStyle w:val="4"/>
        <w:keepNext w:val="0"/>
        <w:keepLines w:val="0"/>
        <w:widowControl/>
        <w:suppressLineNumbers w:val="0"/>
        <w:spacing w:before="210" w:beforeAutospacing="0" w:after="210" w:afterAutospacing="0"/>
        <w:ind w:left="0" w:right="0" w:firstLine="0"/>
        <w:rPr>
          <w:rFonts w:hint="eastAsia" w:ascii="Helvetica" w:hAnsi="Helvetica" w:eastAsia="宋体" w:cs="Helvetica"/>
          <w:i w:val="0"/>
          <w:iCs w:val="0"/>
          <w:caps w:val="0"/>
          <w:color w:val="3D4145"/>
          <w:spacing w:val="0"/>
          <w:sz w:val="16"/>
          <w:szCs w:val="16"/>
          <w:lang w:eastAsia="zh-CN"/>
        </w:rPr>
      </w:pPr>
      <w:r>
        <w:rPr>
          <w:rFonts w:hint="default" w:ascii="Helvetica" w:hAnsi="Helvetica" w:eastAsia="Helvetica" w:cs="Helvetica"/>
          <w:i w:val="0"/>
          <w:iCs w:val="0"/>
          <w:caps w:val="0"/>
          <w:color w:val="3D4145"/>
          <w:spacing w:val="0"/>
          <w:sz w:val="16"/>
          <w:szCs w:val="16"/>
        </w:rPr>
        <w:t>1、自购机之日起 7 日内，若产品的主机出现非人为损坏的性能故障</w:t>
      </w:r>
      <w:r>
        <w:rPr>
          <w:rFonts w:hint="default" w:ascii="Helvetica" w:hAnsi="Helvetica" w:eastAsia="Helvetica" w:cs="Helvetica"/>
          <w:i w:val="0"/>
          <w:iCs w:val="0"/>
          <w:caps w:val="0"/>
          <w:color w:val="0000FF"/>
          <w:spacing w:val="0"/>
          <w:sz w:val="16"/>
          <w:szCs w:val="16"/>
        </w:rPr>
        <w:t>，可以选择按发票价格一次退清货款</w:t>
      </w:r>
      <w:r>
        <w:rPr>
          <w:rFonts w:hint="default" w:ascii="Helvetica" w:hAnsi="Helvetica" w:eastAsia="Helvetica" w:cs="Helvetica"/>
          <w:i w:val="0"/>
          <w:iCs w:val="0"/>
          <w:caps w:val="0"/>
          <w:color w:val="3D4145"/>
          <w:spacing w:val="0"/>
          <w:sz w:val="16"/>
          <w:szCs w:val="16"/>
        </w:rPr>
        <w:t>或更换同型号同规格的产品，或者选择免费修理</w:t>
      </w:r>
      <w:r>
        <w:rPr>
          <w:rFonts w:hint="eastAsia" w:ascii="Helvetica" w:hAnsi="Helvetica" w:eastAsia="宋体" w:cs="Helvetica"/>
          <w:i w:val="0"/>
          <w:iCs w:val="0"/>
          <w:caps w:val="0"/>
          <w:color w:val="3D4145"/>
          <w:spacing w:val="0"/>
          <w:sz w:val="16"/>
          <w:szCs w:val="16"/>
          <w:lang w:eastAsia="zh-CN"/>
        </w:rPr>
        <w:t>。</w:t>
      </w:r>
      <w:r>
        <w:rPr>
          <w:rFonts w:hint="eastAsia" w:ascii="Helvetica" w:hAnsi="Helvetica" w:eastAsia="宋体" w:cs="Helvetica"/>
          <w:i w:val="0"/>
          <w:iCs w:val="0"/>
          <w:caps w:val="0"/>
          <w:color w:val="0000FF"/>
          <w:spacing w:val="0"/>
          <w:sz w:val="16"/>
          <w:szCs w:val="16"/>
          <w:lang w:eastAsia="zh-CN"/>
        </w:rPr>
        <w:t>如选择一次性退清货款或更换同型号同规格的产品需保证商品完好无损，无任何缺件漏件</w:t>
      </w:r>
      <w:bookmarkStart w:id="0" w:name="_GoBack"/>
      <w:bookmarkEnd w:id="0"/>
      <w:r>
        <w:rPr>
          <w:rFonts w:hint="eastAsia" w:ascii="Helvetica" w:hAnsi="Helvetica" w:eastAsia="宋体" w:cs="Helvetica"/>
          <w:i w:val="0"/>
          <w:iCs w:val="0"/>
          <w:caps w:val="0"/>
          <w:color w:val="0000FF"/>
          <w:spacing w:val="0"/>
          <w:sz w:val="16"/>
          <w:szCs w:val="16"/>
          <w:lang w:eastAsia="zh-CN"/>
        </w:rPr>
        <w:t>，外观，包材全新不影响二次销售。</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0000FF"/>
          <w:spacing w:val="0"/>
          <w:sz w:val="16"/>
          <w:szCs w:val="16"/>
        </w:rPr>
      </w:pPr>
      <w:r>
        <w:rPr>
          <w:rFonts w:hint="default" w:ascii="Helvetica" w:hAnsi="Helvetica" w:eastAsia="Helvetica" w:cs="Helvetica"/>
          <w:i w:val="0"/>
          <w:iCs w:val="0"/>
          <w:caps w:val="0"/>
          <w:color w:val="3D4145"/>
          <w:spacing w:val="0"/>
          <w:sz w:val="16"/>
          <w:szCs w:val="16"/>
        </w:rPr>
        <w:t>2、自购机之日起第 8 日至 15 日内，若产品的主机出现非人为损坏的性能故障，可以选择更换同型号同规格的产品，或者选择免费修理。</w:t>
      </w:r>
      <w:r>
        <w:rPr>
          <w:rFonts w:hint="eastAsia" w:ascii="Helvetica" w:hAnsi="Helvetica" w:eastAsia="宋体" w:cs="Helvetica"/>
          <w:i w:val="0"/>
          <w:iCs w:val="0"/>
          <w:caps w:val="0"/>
          <w:color w:val="0000FF"/>
          <w:spacing w:val="0"/>
          <w:sz w:val="16"/>
          <w:szCs w:val="16"/>
          <w:lang w:eastAsia="zh-CN"/>
        </w:rPr>
        <w:t>如选择更换同型号同规格的产品需保证商品完好无损，无任何缺件漏件，外观，包材全新不影响二次销售。</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3、保修期内，若产品的主机、部件出现非人为损坏的性能故障，可以享受免费修理服务。</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4、整机换货后的三包有效期自换货之日起重新计算。</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5、保内维修更换主机部件、电池：更换后主机延续原保修期，主机的保修期不足 30 天按照 30 天计算，更换的主机部件延续主机剩余保修期或 90 天质保（以时间较长的方式为准），更换的电池延续电池剩余保修期或 90 天质保（以时间较长的方式为准）。</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6、保外维修更换主机部件、电池：享有 90 天的有限保修期。</w:t>
      </w:r>
    </w:p>
    <w:p>
      <w:pPr>
        <w:pStyle w:val="3"/>
        <w:keepNext w:val="0"/>
        <w:keepLines w:val="0"/>
        <w:widowControl/>
        <w:suppressLineNumbers w:val="0"/>
        <w:ind w:left="0" w:firstLine="0"/>
        <w:rPr>
          <w:rFonts w:hint="default" w:ascii="Helvetica" w:hAnsi="Helvetica" w:eastAsia="Helvetica" w:cs="Helvetica"/>
          <w:i w:val="0"/>
          <w:iCs w:val="0"/>
          <w:caps w:val="0"/>
          <w:color w:val="3D4145"/>
          <w:spacing w:val="0"/>
          <w:sz w:val="21"/>
          <w:szCs w:val="21"/>
        </w:rPr>
      </w:pPr>
      <w:r>
        <w:rPr>
          <w:rFonts w:hint="default" w:ascii="Helvetica" w:hAnsi="Helvetica" w:eastAsia="Helvetica" w:cs="Helvetica"/>
          <w:i w:val="0"/>
          <w:iCs w:val="0"/>
          <w:caps w:val="0"/>
          <w:color w:val="3D4145"/>
          <w:spacing w:val="0"/>
          <w:sz w:val="21"/>
          <w:szCs w:val="21"/>
        </w:rPr>
        <w:t>二、保修期限</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2"/>
        <w:gridCol w:w="5113"/>
        <w:gridCol w:w="18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99" w:type="pct"/>
            <w:tcBorders>
              <w:top w:val="single" w:color="DDDDDD" w:sz="8" w:space="0"/>
              <w:left w:val="single" w:color="DDDDDD" w:sz="8" w:space="0"/>
              <w:bottom w:val="single" w:color="DDDDDD" w:sz="8" w:space="0"/>
              <w:right w:val="single" w:color="DDDDDD" w:sz="8" w:space="0"/>
            </w:tcBorders>
            <w:shd w:val="clear" w:color="auto" w:fill="auto"/>
            <w:vAlign w:val="center"/>
          </w:tcPr>
          <w:p>
            <w:pPr>
              <w:keepNext w:val="0"/>
              <w:keepLines w:val="0"/>
              <w:widowControl/>
              <w:suppressLineNumbers w:val="0"/>
              <w:jc w:val="left"/>
              <w:textAlignment w:val="center"/>
              <w:rPr>
                <w:rFonts w:ascii="Helvetica" w:hAnsi="Helvetica" w:eastAsia="Helvetica" w:cs="Helvetica"/>
                <w:i w:val="0"/>
                <w:iCs w:val="0"/>
                <w:color w:val="3D4145"/>
                <w:sz w:val="16"/>
                <w:szCs w:val="16"/>
                <w:u w:val="none"/>
              </w:rPr>
            </w:pPr>
            <w:r>
              <w:rPr>
                <w:rFonts w:hint="default" w:ascii="Helvetica" w:hAnsi="Helvetica" w:eastAsia="Helvetica" w:cs="Helvetica"/>
                <w:i w:val="0"/>
                <w:iCs w:val="0"/>
                <w:color w:val="3D4145"/>
                <w:kern w:val="0"/>
                <w:sz w:val="16"/>
                <w:szCs w:val="16"/>
                <w:u w:val="none"/>
                <w:lang w:val="en-US" w:eastAsia="zh-CN" w:bidi="ar"/>
              </w:rPr>
              <w:t>类别</w:t>
            </w:r>
          </w:p>
        </w:tc>
        <w:tc>
          <w:tcPr>
            <w:tcW w:w="3000" w:type="pct"/>
            <w:tcBorders>
              <w:top w:val="single" w:color="DDDDDD" w:sz="8" w:space="0"/>
              <w:left w:val="nil"/>
              <w:bottom w:val="single" w:color="DDDDDD" w:sz="8" w:space="0"/>
              <w:right w:val="single" w:color="DDDDDD" w:sz="8" w:space="0"/>
            </w:tcBorders>
            <w:shd w:val="clear" w:color="auto" w:fill="auto"/>
            <w:vAlign w:val="center"/>
          </w:tcPr>
          <w:p>
            <w:pPr>
              <w:keepNext w:val="0"/>
              <w:keepLines w:val="0"/>
              <w:widowControl/>
              <w:suppressLineNumbers w:val="0"/>
              <w:jc w:val="left"/>
              <w:textAlignment w:val="center"/>
              <w:rPr>
                <w:rFonts w:hint="default" w:ascii="Helvetica" w:hAnsi="Helvetica" w:eastAsia="Helvetica" w:cs="Helvetica"/>
                <w:i w:val="0"/>
                <w:iCs w:val="0"/>
                <w:color w:val="3D4145"/>
                <w:sz w:val="16"/>
                <w:szCs w:val="16"/>
                <w:u w:val="none"/>
              </w:rPr>
            </w:pPr>
            <w:r>
              <w:rPr>
                <w:rFonts w:hint="default" w:ascii="Helvetica" w:hAnsi="Helvetica" w:eastAsia="Helvetica" w:cs="Helvetica"/>
                <w:i w:val="0"/>
                <w:iCs w:val="0"/>
                <w:color w:val="3D4145"/>
                <w:kern w:val="0"/>
                <w:sz w:val="16"/>
                <w:szCs w:val="16"/>
                <w:u w:val="none"/>
                <w:lang w:val="en-US" w:eastAsia="zh-CN" w:bidi="ar"/>
              </w:rPr>
              <w:t>子类</w:t>
            </w:r>
          </w:p>
        </w:tc>
        <w:tc>
          <w:tcPr>
            <w:tcW w:w="1099" w:type="pct"/>
            <w:tcBorders>
              <w:top w:val="single" w:color="DDDDDD" w:sz="8" w:space="0"/>
              <w:left w:val="nil"/>
              <w:bottom w:val="single" w:color="DDDDDD" w:sz="8" w:space="0"/>
              <w:right w:val="single" w:color="DDDDDD" w:sz="8" w:space="0"/>
            </w:tcBorders>
            <w:shd w:val="clear" w:color="auto" w:fill="auto"/>
            <w:vAlign w:val="center"/>
          </w:tcPr>
          <w:p>
            <w:pPr>
              <w:keepNext w:val="0"/>
              <w:keepLines w:val="0"/>
              <w:widowControl/>
              <w:suppressLineNumbers w:val="0"/>
              <w:jc w:val="center"/>
              <w:textAlignment w:val="center"/>
              <w:rPr>
                <w:rFonts w:hint="default" w:ascii="Helvetica" w:hAnsi="Helvetica" w:eastAsia="Helvetica" w:cs="Helvetica"/>
                <w:i w:val="0"/>
                <w:iCs w:val="0"/>
                <w:color w:val="3D4145"/>
                <w:sz w:val="16"/>
                <w:szCs w:val="16"/>
                <w:u w:val="none"/>
              </w:rPr>
            </w:pPr>
            <w:r>
              <w:rPr>
                <w:rFonts w:hint="default" w:ascii="Helvetica" w:hAnsi="Helvetica" w:eastAsia="Helvetica" w:cs="Helvetica"/>
                <w:i w:val="0"/>
                <w:iCs w:val="0"/>
                <w:color w:val="3D4145"/>
                <w:kern w:val="0"/>
                <w:sz w:val="16"/>
                <w:szCs w:val="16"/>
                <w:u w:val="none"/>
                <w:lang w:val="en-US" w:eastAsia="zh-CN" w:bidi="ar"/>
              </w:rPr>
              <w:t>保修期限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99" w:type="pct"/>
            <w:tcBorders>
              <w:top w:val="nil"/>
              <w:left w:val="single" w:color="DDDDDD" w:sz="8" w:space="0"/>
              <w:bottom w:val="single" w:color="DDDDDD" w:sz="8" w:space="0"/>
              <w:right w:val="single" w:color="DDDDDD" w:sz="8" w:space="0"/>
            </w:tcBorders>
            <w:shd w:val="clear" w:color="auto" w:fill="auto"/>
            <w:vAlign w:val="center"/>
          </w:tcPr>
          <w:p>
            <w:pPr>
              <w:keepNext w:val="0"/>
              <w:keepLines w:val="0"/>
              <w:widowControl/>
              <w:suppressLineNumbers w:val="0"/>
              <w:jc w:val="left"/>
              <w:textAlignment w:val="center"/>
              <w:rPr>
                <w:rFonts w:hint="default" w:ascii="Helvetica" w:hAnsi="Helvetica" w:eastAsia="Helvetica" w:cs="Helvetica"/>
                <w:i w:val="0"/>
                <w:iCs w:val="0"/>
                <w:color w:val="3D4145"/>
                <w:sz w:val="16"/>
                <w:szCs w:val="16"/>
                <w:u w:val="none"/>
              </w:rPr>
            </w:pPr>
            <w:r>
              <w:rPr>
                <w:rFonts w:hint="default" w:ascii="Helvetica" w:hAnsi="Helvetica" w:eastAsia="Helvetica" w:cs="Helvetica"/>
                <w:i w:val="0"/>
                <w:iCs w:val="0"/>
                <w:color w:val="3D4145"/>
                <w:kern w:val="0"/>
                <w:sz w:val="16"/>
                <w:szCs w:val="16"/>
                <w:u w:val="none"/>
                <w:lang w:val="en-US" w:eastAsia="zh-CN" w:bidi="ar"/>
              </w:rPr>
              <w:t>主机、主要部件</w:t>
            </w:r>
          </w:p>
        </w:tc>
        <w:tc>
          <w:tcPr>
            <w:tcW w:w="3000" w:type="pct"/>
            <w:tcBorders>
              <w:top w:val="nil"/>
              <w:left w:val="nil"/>
              <w:bottom w:val="single" w:color="DDDDDD" w:sz="8" w:space="0"/>
              <w:right w:val="single" w:color="DDDDDD"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D4145"/>
                <w:sz w:val="16"/>
                <w:szCs w:val="16"/>
                <w:u w:val="none"/>
              </w:rPr>
            </w:pPr>
            <w:r>
              <w:rPr>
                <w:rFonts w:hint="eastAsia" w:ascii="宋体" w:hAnsi="宋体" w:eastAsia="宋体" w:cs="宋体"/>
                <w:i w:val="0"/>
                <w:iCs w:val="0"/>
                <w:color w:val="3D4145"/>
                <w:kern w:val="0"/>
                <w:sz w:val="16"/>
                <w:szCs w:val="16"/>
                <w:u w:val="none"/>
                <w:lang w:val="en-US" w:eastAsia="zh-CN" w:bidi="ar"/>
              </w:rPr>
              <w:t>主机及主要部件（主板、CPU、内存、显示屏、硬盘驱动器、键盘）</w:t>
            </w:r>
          </w:p>
        </w:tc>
        <w:tc>
          <w:tcPr>
            <w:tcW w:w="1099" w:type="pct"/>
            <w:tcBorders>
              <w:top w:val="nil"/>
              <w:left w:val="nil"/>
              <w:bottom w:val="single" w:color="DDDDDD" w:sz="8" w:space="0"/>
              <w:right w:val="single" w:color="DDDDDD" w:sz="8" w:space="0"/>
            </w:tcBorders>
            <w:shd w:val="clear" w:color="auto" w:fill="auto"/>
            <w:vAlign w:val="center"/>
          </w:tcPr>
          <w:p>
            <w:pPr>
              <w:keepNext w:val="0"/>
              <w:keepLines w:val="0"/>
              <w:widowControl/>
              <w:suppressLineNumbers w:val="0"/>
              <w:jc w:val="center"/>
              <w:textAlignment w:val="center"/>
              <w:rPr>
                <w:rFonts w:hint="default" w:ascii="Helvetica" w:hAnsi="Helvetica" w:eastAsia="Helvetica" w:cs="Helvetica"/>
                <w:i w:val="0"/>
                <w:iCs w:val="0"/>
                <w:color w:val="3D4145"/>
                <w:sz w:val="16"/>
                <w:szCs w:val="16"/>
                <w:u w:val="none"/>
              </w:rPr>
            </w:pPr>
            <w:r>
              <w:rPr>
                <w:rFonts w:hint="default" w:ascii="Helvetica" w:hAnsi="Helvetica" w:eastAsia="Helvetica" w:cs="Helvetica"/>
                <w:i w:val="0"/>
                <w:iCs w:val="0"/>
                <w:color w:val="3D4145"/>
                <w:kern w:val="0"/>
                <w:sz w:val="16"/>
                <w:szCs w:val="16"/>
                <w:u w:val="none"/>
                <w:lang w:val="en-US" w:eastAsia="zh-CN" w:bidi="ar"/>
              </w:rPr>
              <w:t>3</w:t>
            </w:r>
            <w:r>
              <w:rPr>
                <w:rStyle w:val="7"/>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9" w:type="pct"/>
            <w:tcBorders>
              <w:top w:val="nil"/>
              <w:left w:val="single" w:color="DDDDDD" w:sz="8" w:space="0"/>
              <w:bottom w:val="single" w:color="DDDDDD" w:sz="8" w:space="0"/>
              <w:right w:val="single" w:color="DDDDDD" w:sz="8" w:space="0"/>
            </w:tcBorders>
            <w:shd w:val="clear" w:color="auto" w:fill="auto"/>
            <w:vAlign w:val="center"/>
          </w:tcPr>
          <w:p>
            <w:pPr>
              <w:keepNext w:val="0"/>
              <w:keepLines w:val="0"/>
              <w:widowControl/>
              <w:suppressLineNumbers w:val="0"/>
              <w:jc w:val="left"/>
              <w:textAlignment w:val="center"/>
              <w:rPr>
                <w:rFonts w:hint="default" w:ascii="Helvetica" w:hAnsi="Helvetica" w:eastAsia="Helvetica" w:cs="Helvetica"/>
                <w:i w:val="0"/>
                <w:iCs w:val="0"/>
                <w:color w:val="3D4145"/>
                <w:sz w:val="16"/>
                <w:szCs w:val="16"/>
                <w:u w:val="none"/>
              </w:rPr>
            </w:pPr>
            <w:r>
              <w:rPr>
                <w:rFonts w:hint="default" w:ascii="Helvetica" w:hAnsi="Helvetica" w:eastAsia="Helvetica" w:cs="Helvetica"/>
                <w:i w:val="0"/>
                <w:iCs w:val="0"/>
                <w:color w:val="3D4145"/>
                <w:kern w:val="0"/>
                <w:sz w:val="16"/>
                <w:szCs w:val="16"/>
                <w:u w:val="none"/>
                <w:lang w:val="en-US" w:eastAsia="zh-CN" w:bidi="ar"/>
              </w:rPr>
              <w:t>其它部件</w:t>
            </w:r>
          </w:p>
        </w:tc>
        <w:tc>
          <w:tcPr>
            <w:tcW w:w="3000" w:type="pct"/>
            <w:tcBorders>
              <w:top w:val="nil"/>
              <w:left w:val="nil"/>
              <w:bottom w:val="single" w:color="DDDDDD" w:sz="8" w:space="0"/>
              <w:right w:val="single" w:color="DDDDDD" w:sz="8" w:space="0"/>
            </w:tcBorders>
            <w:shd w:val="clear" w:color="auto" w:fill="auto"/>
            <w:vAlign w:val="center"/>
          </w:tcPr>
          <w:p>
            <w:pPr>
              <w:keepNext w:val="0"/>
              <w:keepLines w:val="0"/>
              <w:widowControl/>
              <w:suppressLineNumbers w:val="0"/>
              <w:jc w:val="left"/>
              <w:textAlignment w:val="center"/>
              <w:rPr>
                <w:rFonts w:hint="default" w:ascii="Helvetica" w:hAnsi="Helvetica" w:eastAsia="Helvetica" w:cs="Helvetica"/>
                <w:i w:val="0"/>
                <w:iCs w:val="0"/>
                <w:color w:val="3D4145"/>
                <w:sz w:val="16"/>
                <w:szCs w:val="16"/>
                <w:u w:val="none"/>
              </w:rPr>
            </w:pPr>
            <w:r>
              <w:rPr>
                <w:rFonts w:hint="default" w:ascii="Helvetica" w:hAnsi="Helvetica" w:eastAsia="Helvetica" w:cs="Helvetica"/>
                <w:i w:val="0"/>
                <w:iCs w:val="0"/>
                <w:color w:val="3D4145"/>
                <w:kern w:val="0"/>
                <w:sz w:val="16"/>
                <w:szCs w:val="16"/>
                <w:u w:val="none"/>
                <w:lang w:val="en-US" w:eastAsia="zh-CN" w:bidi="ar"/>
              </w:rPr>
              <w:t>电池及电源适配器（含线）</w:t>
            </w:r>
          </w:p>
        </w:tc>
        <w:tc>
          <w:tcPr>
            <w:tcW w:w="1099" w:type="pct"/>
            <w:tcBorders>
              <w:top w:val="nil"/>
              <w:left w:val="nil"/>
              <w:bottom w:val="single" w:color="DDDDDD" w:sz="8" w:space="0"/>
              <w:right w:val="single" w:color="DDDDDD" w:sz="8" w:space="0"/>
            </w:tcBorders>
            <w:shd w:val="clear" w:color="auto" w:fill="auto"/>
            <w:vAlign w:val="center"/>
          </w:tcPr>
          <w:p>
            <w:pPr>
              <w:keepNext w:val="0"/>
              <w:keepLines w:val="0"/>
              <w:widowControl/>
              <w:suppressLineNumbers w:val="0"/>
              <w:jc w:val="center"/>
              <w:textAlignment w:val="center"/>
              <w:rPr>
                <w:rFonts w:hint="default" w:ascii="Helvetica" w:hAnsi="Helvetica" w:eastAsia="Helvetica" w:cs="Helvetica"/>
                <w:i w:val="0"/>
                <w:iCs w:val="0"/>
                <w:color w:val="3D4145"/>
                <w:sz w:val="16"/>
                <w:szCs w:val="16"/>
                <w:u w:val="none"/>
              </w:rPr>
            </w:pPr>
            <w:r>
              <w:rPr>
                <w:rFonts w:hint="default" w:ascii="Helvetica" w:hAnsi="Helvetica" w:eastAsia="Helvetica" w:cs="Helvetica"/>
                <w:i w:val="0"/>
                <w:iCs w:val="0"/>
                <w:color w:val="3D4145"/>
                <w:kern w:val="0"/>
                <w:sz w:val="16"/>
                <w:szCs w:val="16"/>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99" w:type="pct"/>
            <w:tcBorders>
              <w:top w:val="nil"/>
              <w:left w:val="single" w:color="DDDDDD" w:sz="8" w:space="0"/>
              <w:bottom w:val="single" w:color="DDDDDD" w:sz="8" w:space="0"/>
              <w:right w:val="single" w:color="DDDDDD" w:sz="8" w:space="0"/>
            </w:tcBorders>
            <w:shd w:val="clear" w:color="auto" w:fill="auto"/>
            <w:vAlign w:val="center"/>
          </w:tcPr>
          <w:p>
            <w:pPr>
              <w:keepNext w:val="0"/>
              <w:keepLines w:val="0"/>
              <w:widowControl/>
              <w:suppressLineNumbers w:val="0"/>
              <w:jc w:val="left"/>
              <w:textAlignment w:val="center"/>
              <w:rPr>
                <w:rFonts w:hint="default" w:ascii="Helvetica" w:hAnsi="Helvetica" w:eastAsia="Helvetica" w:cs="Helvetica"/>
                <w:i w:val="0"/>
                <w:iCs w:val="0"/>
                <w:color w:val="3D4145"/>
                <w:sz w:val="16"/>
                <w:szCs w:val="16"/>
                <w:u w:val="none"/>
              </w:rPr>
            </w:pPr>
            <w:r>
              <w:rPr>
                <w:rFonts w:hint="default" w:ascii="Helvetica" w:hAnsi="Helvetica" w:eastAsia="Helvetica" w:cs="Helvetica"/>
                <w:i w:val="0"/>
                <w:iCs w:val="0"/>
                <w:color w:val="3D4145"/>
                <w:kern w:val="0"/>
                <w:sz w:val="16"/>
                <w:szCs w:val="16"/>
                <w:u w:val="none"/>
                <w:lang w:val="en-US" w:eastAsia="zh-CN" w:bidi="ar"/>
              </w:rPr>
              <w:t>软件</w:t>
            </w:r>
          </w:p>
        </w:tc>
        <w:tc>
          <w:tcPr>
            <w:tcW w:w="3000" w:type="pct"/>
            <w:tcBorders>
              <w:top w:val="nil"/>
              <w:left w:val="nil"/>
              <w:bottom w:val="single" w:color="DDDDDD" w:sz="8" w:space="0"/>
              <w:right w:val="single" w:color="DDDDDD" w:sz="8" w:space="0"/>
            </w:tcBorders>
            <w:shd w:val="clear" w:color="auto" w:fill="auto"/>
            <w:vAlign w:val="center"/>
          </w:tcPr>
          <w:p>
            <w:pPr>
              <w:keepNext w:val="0"/>
              <w:keepLines w:val="0"/>
              <w:widowControl/>
              <w:suppressLineNumbers w:val="0"/>
              <w:jc w:val="left"/>
              <w:textAlignment w:val="center"/>
              <w:rPr>
                <w:rFonts w:hint="default" w:ascii="Helvetica" w:hAnsi="Helvetica" w:eastAsia="Helvetica" w:cs="Helvetica"/>
                <w:i w:val="0"/>
                <w:iCs w:val="0"/>
                <w:color w:val="3D4145"/>
                <w:sz w:val="16"/>
                <w:szCs w:val="16"/>
                <w:u w:val="none"/>
              </w:rPr>
            </w:pPr>
            <w:r>
              <w:rPr>
                <w:rFonts w:hint="default" w:ascii="Helvetica" w:hAnsi="Helvetica" w:eastAsia="Helvetica" w:cs="Helvetica"/>
                <w:i w:val="0"/>
                <w:iCs w:val="0"/>
                <w:color w:val="3D4145"/>
                <w:kern w:val="0"/>
                <w:sz w:val="16"/>
                <w:szCs w:val="16"/>
                <w:u w:val="none"/>
                <w:lang w:val="en-US" w:eastAsia="zh-CN" w:bidi="ar"/>
              </w:rPr>
              <w:t>预装软件</w:t>
            </w:r>
          </w:p>
        </w:tc>
        <w:tc>
          <w:tcPr>
            <w:tcW w:w="1099" w:type="pct"/>
            <w:tcBorders>
              <w:top w:val="nil"/>
              <w:left w:val="nil"/>
              <w:bottom w:val="single" w:color="DDDDDD" w:sz="8" w:space="0"/>
              <w:right w:val="single" w:color="DDDDDD" w:sz="8" w:space="0"/>
            </w:tcBorders>
            <w:shd w:val="clear" w:color="auto" w:fill="auto"/>
            <w:vAlign w:val="center"/>
          </w:tcPr>
          <w:p>
            <w:pPr>
              <w:keepNext w:val="0"/>
              <w:keepLines w:val="0"/>
              <w:widowControl/>
              <w:suppressLineNumbers w:val="0"/>
              <w:jc w:val="center"/>
              <w:textAlignment w:val="center"/>
              <w:rPr>
                <w:rFonts w:hint="default" w:ascii="Helvetica" w:hAnsi="Helvetica" w:eastAsia="Helvetica" w:cs="Helvetica"/>
                <w:i w:val="0"/>
                <w:iCs w:val="0"/>
                <w:color w:val="3D4145"/>
                <w:sz w:val="16"/>
                <w:szCs w:val="16"/>
                <w:u w:val="none"/>
              </w:rPr>
            </w:pPr>
            <w:r>
              <w:rPr>
                <w:rFonts w:hint="default" w:ascii="Helvetica" w:hAnsi="Helvetica" w:eastAsia="Helvetica" w:cs="Helvetica"/>
                <w:i w:val="0"/>
                <w:iCs w:val="0"/>
                <w:color w:val="3D4145"/>
                <w:kern w:val="0"/>
                <w:sz w:val="16"/>
                <w:szCs w:val="16"/>
                <w:u w:val="none"/>
                <w:lang w:val="en-US" w:eastAsia="zh-CN" w:bidi="ar"/>
              </w:rPr>
              <w:t>1年</w:t>
            </w:r>
          </w:p>
        </w:tc>
      </w:tr>
    </w:tbl>
    <w:p>
      <w:pPr>
        <w:pStyle w:val="3"/>
        <w:keepNext w:val="0"/>
        <w:keepLines w:val="0"/>
        <w:widowControl/>
        <w:suppressLineNumbers w:val="0"/>
        <w:ind w:left="0" w:firstLine="0"/>
        <w:rPr>
          <w:rFonts w:hint="default" w:ascii="Helvetica" w:hAnsi="Helvetica" w:eastAsia="Helvetica" w:cs="Helvetica"/>
          <w:i w:val="0"/>
          <w:iCs w:val="0"/>
          <w:caps w:val="0"/>
          <w:color w:val="3D4145"/>
          <w:spacing w:val="0"/>
          <w:sz w:val="21"/>
          <w:szCs w:val="21"/>
        </w:rPr>
      </w:pPr>
      <w:r>
        <w:rPr>
          <w:rFonts w:hint="default" w:ascii="Helvetica" w:hAnsi="Helvetica" w:eastAsia="Helvetica" w:cs="Helvetica"/>
          <w:i w:val="0"/>
          <w:iCs w:val="0"/>
          <w:caps w:val="0"/>
          <w:color w:val="3D4145"/>
          <w:spacing w:val="0"/>
          <w:sz w:val="21"/>
          <w:szCs w:val="21"/>
        </w:rPr>
        <w:t>三、保修凭证</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您可以凭借以下保修凭证</w:t>
      </w:r>
      <w:r>
        <w:rPr>
          <w:rFonts w:hint="eastAsia" w:ascii="Helvetica" w:hAnsi="Helvetica" w:eastAsia="宋体" w:cs="Helvetica"/>
          <w:i w:val="0"/>
          <w:iCs w:val="0"/>
          <w:caps w:val="0"/>
          <w:color w:val="3D4145"/>
          <w:spacing w:val="0"/>
          <w:sz w:val="16"/>
          <w:szCs w:val="16"/>
          <w:lang w:val="en-US" w:eastAsia="zh-CN"/>
        </w:rPr>
        <w:t>向升腾威讯服务中心</w:t>
      </w:r>
      <w:r>
        <w:rPr>
          <w:rFonts w:hint="default" w:ascii="Helvetica" w:hAnsi="Helvetica" w:eastAsia="Helvetica" w:cs="Helvetica"/>
          <w:i w:val="0"/>
          <w:iCs w:val="0"/>
          <w:caps w:val="0"/>
          <w:color w:val="3D4145"/>
          <w:spacing w:val="0"/>
          <w:sz w:val="16"/>
          <w:szCs w:val="16"/>
        </w:rPr>
        <w:t>获取保修服务：</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1、纸质及电子发票：产品保修起始日期以购机发票开具日为准，若保修有效期的最后一天为法定节假日时，以节假日的次日为有效期的最后一天。</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 xml:space="preserve">2、消费者丢失发票且不能提供发票底联或者发票（底联）复印件等有效证据，则保修起始日期以主机机身显示的出厂日期向后顺延 </w:t>
      </w:r>
      <w:r>
        <w:rPr>
          <w:rFonts w:hint="eastAsia" w:ascii="Helvetica" w:hAnsi="Helvetica" w:eastAsia="宋体" w:cs="Helvetica"/>
          <w:i w:val="0"/>
          <w:iCs w:val="0"/>
          <w:caps w:val="0"/>
          <w:color w:val="3D4145"/>
          <w:spacing w:val="0"/>
          <w:sz w:val="16"/>
          <w:szCs w:val="16"/>
          <w:lang w:val="en-US" w:eastAsia="zh-CN"/>
        </w:rPr>
        <w:t>30</w:t>
      </w:r>
      <w:r>
        <w:rPr>
          <w:rFonts w:hint="default" w:ascii="Helvetica" w:hAnsi="Helvetica" w:eastAsia="Helvetica" w:cs="Helvetica"/>
          <w:i w:val="0"/>
          <w:iCs w:val="0"/>
          <w:caps w:val="0"/>
          <w:color w:val="3D4145"/>
          <w:spacing w:val="0"/>
          <w:sz w:val="16"/>
          <w:szCs w:val="16"/>
        </w:rPr>
        <w:t>日。</w:t>
      </w:r>
    </w:p>
    <w:p>
      <w:pPr>
        <w:pStyle w:val="3"/>
        <w:keepNext w:val="0"/>
        <w:keepLines w:val="0"/>
        <w:widowControl/>
        <w:suppressLineNumbers w:val="0"/>
        <w:ind w:left="0" w:firstLine="0"/>
        <w:rPr>
          <w:rFonts w:hint="default" w:ascii="Helvetica" w:hAnsi="Helvetica" w:eastAsia="Helvetica" w:cs="Helvetica"/>
          <w:i w:val="0"/>
          <w:iCs w:val="0"/>
          <w:caps w:val="0"/>
          <w:color w:val="3D4145"/>
          <w:spacing w:val="0"/>
          <w:sz w:val="21"/>
          <w:szCs w:val="21"/>
        </w:rPr>
      </w:pPr>
      <w:r>
        <w:rPr>
          <w:rFonts w:hint="default" w:ascii="Helvetica" w:hAnsi="Helvetica" w:eastAsia="Helvetica" w:cs="Helvetica"/>
          <w:i w:val="0"/>
          <w:iCs w:val="0"/>
          <w:caps w:val="0"/>
          <w:color w:val="3D4145"/>
          <w:spacing w:val="0"/>
          <w:sz w:val="21"/>
          <w:szCs w:val="21"/>
        </w:rPr>
        <w:t>四、保修限制</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属于下列情况（但不仅限于下列情况）不在三包服务范围之内：</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1、超过三包有效期的。</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2、未按产品使用说明的要求使用、维护、保管而造成损坏的。</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3、非承担三包的修理者拆动造成损坏的。</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4、无有效三包凭证及有效发货票的（能够证明该商品在三包有效期内的除外）。</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5、擅自涂改三包凭证的。</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6、三包凭证上的产品型号或编号与商品实物不相符合的。</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7、使用盗版软件造成损坏的。</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8、使用过程中感染病毒造成损坏的。</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9、无厂名、厂址、生产日期、产品合格证的。</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10、因不可抗力造成损坏的。</w:t>
      </w:r>
    </w:p>
    <w:p>
      <w:pPr>
        <w:pStyle w:val="3"/>
        <w:keepNext w:val="0"/>
        <w:keepLines w:val="0"/>
        <w:widowControl/>
        <w:suppressLineNumbers w:val="0"/>
        <w:ind w:left="0" w:firstLine="0"/>
        <w:rPr>
          <w:rFonts w:hint="default" w:ascii="Helvetica" w:hAnsi="Helvetica" w:eastAsia="Helvetica" w:cs="Helvetica"/>
          <w:i w:val="0"/>
          <w:iCs w:val="0"/>
          <w:caps w:val="0"/>
          <w:color w:val="3D4145"/>
          <w:spacing w:val="0"/>
          <w:sz w:val="21"/>
          <w:szCs w:val="21"/>
        </w:rPr>
      </w:pPr>
      <w:r>
        <w:rPr>
          <w:rFonts w:hint="default" w:ascii="Helvetica" w:hAnsi="Helvetica" w:eastAsia="Helvetica" w:cs="Helvetica"/>
          <w:i w:val="0"/>
          <w:iCs w:val="0"/>
          <w:caps w:val="0"/>
          <w:color w:val="3D4145"/>
          <w:spacing w:val="0"/>
          <w:sz w:val="21"/>
          <w:szCs w:val="21"/>
        </w:rPr>
        <w:t>五、友好提示</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1、产品送修前，请您提前备份个人数据。维修过程中可能会造成您个人数据的丢失，</w:t>
      </w:r>
      <w:r>
        <w:rPr>
          <w:rFonts w:hint="eastAsia" w:ascii="Helvetica" w:hAnsi="Helvetica" w:eastAsia="宋体" w:cs="Helvetica"/>
          <w:i w:val="0"/>
          <w:iCs w:val="0"/>
          <w:caps w:val="0"/>
          <w:color w:val="3D4145"/>
          <w:spacing w:val="0"/>
          <w:sz w:val="16"/>
          <w:szCs w:val="16"/>
          <w:lang w:eastAsia="zh-CN"/>
        </w:rPr>
        <w:t>升腾威讯</w:t>
      </w:r>
      <w:r>
        <w:rPr>
          <w:rFonts w:hint="default" w:ascii="Helvetica" w:hAnsi="Helvetica" w:eastAsia="Helvetica" w:cs="Helvetica"/>
          <w:i w:val="0"/>
          <w:iCs w:val="0"/>
          <w:caps w:val="0"/>
          <w:color w:val="3D4145"/>
          <w:spacing w:val="0"/>
          <w:sz w:val="16"/>
          <w:szCs w:val="16"/>
        </w:rPr>
        <w:t>会保护您的个人隐私，但不承担维修过程中个人数据损坏、丢失的责任。</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2、产品送修时，</w:t>
      </w:r>
      <w:r>
        <w:rPr>
          <w:rFonts w:hint="eastAsia" w:ascii="Helvetica" w:hAnsi="Helvetica" w:eastAsia="宋体" w:cs="Helvetica"/>
          <w:i w:val="0"/>
          <w:iCs w:val="0"/>
          <w:caps w:val="0"/>
          <w:color w:val="3D4145"/>
          <w:spacing w:val="0"/>
          <w:sz w:val="16"/>
          <w:szCs w:val="16"/>
          <w:lang w:eastAsia="zh-CN"/>
        </w:rPr>
        <w:t>升腾威讯</w:t>
      </w:r>
      <w:r>
        <w:rPr>
          <w:rFonts w:hint="default" w:ascii="Helvetica" w:hAnsi="Helvetica" w:eastAsia="Helvetica" w:cs="Helvetica"/>
          <w:i w:val="0"/>
          <w:iCs w:val="0"/>
          <w:caps w:val="0"/>
          <w:color w:val="3D4145"/>
          <w:spacing w:val="0"/>
          <w:sz w:val="16"/>
          <w:szCs w:val="16"/>
        </w:rPr>
        <w:t>终端授权服务中心会对产品进行专业的检测。对于检测无故障产品，将原样退回；对于确认故障产品，消费者享受本服务政策，维修中若涉及换件，更换下来的坏件归</w:t>
      </w:r>
      <w:r>
        <w:rPr>
          <w:rFonts w:hint="eastAsia" w:ascii="Helvetica" w:hAnsi="Helvetica" w:eastAsia="宋体" w:cs="Helvetica"/>
          <w:i w:val="0"/>
          <w:iCs w:val="0"/>
          <w:caps w:val="0"/>
          <w:color w:val="3D4145"/>
          <w:spacing w:val="0"/>
          <w:sz w:val="16"/>
          <w:szCs w:val="16"/>
          <w:lang w:eastAsia="zh-CN"/>
        </w:rPr>
        <w:t>升腾威讯</w:t>
      </w:r>
      <w:r>
        <w:rPr>
          <w:rFonts w:hint="default" w:ascii="Helvetica" w:hAnsi="Helvetica" w:eastAsia="Helvetica" w:cs="Helvetica"/>
          <w:i w:val="0"/>
          <w:iCs w:val="0"/>
          <w:caps w:val="0"/>
          <w:color w:val="3D4145"/>
          <w:spacing w:val="0"/>
          <w:sz w:val="16"/>
          <w:szCs w:val="16"/>
        </w:rPr>
        <w:t>所有。若产品不符合保修条件，</w:t>
      </w:r>
      <w:r>
        <w:rPr>
          <w:rFonts w:hint="eastAsia" w:ascii="Helvetica" w:hAnsi="Helvetica" w:eastAsia="宋体" w:cs="Helvetica"/>
          <w:i w:val="0"/>
          <w:iCs w:val="0"/>
          <w:caps w:val="0"/>
          <w:color w:val="3D4145"/>
          <w:spacing w:val="0"/>
          <w:sz w:val="16"/>
          <w:szCs w:val="16"/>
          <w:lang w:eastAsia="zh-CN"/>
        </w:rPr>
        <w:t>升腾威讯</w:t>
      </w:r>
      <w:r>
        <w:rPr>
          <w:rFonts w:hint="default" w:ascii="Helvetica" w:hAnsi="Helvetica" w:eastAsia="Helvetica" w:cs="Helvetica"/>
          <w:i w:val="0"/>
          <w:iCs w:val="0"/>
          <w:caps w:val="0"/>
          <w:color w:val="3D4145"/>
          <w:spacing w:val="0"/>
          <w:sz w:val="16"/>
          <w:szCs w:val="16"/>
        </w:rPr>
        <w:t>服务中心将向消费者收取维修费，并提供维修报告。</w:t>
      </w:r>
    </w:p>
    <w:p>
      <w:pPr>
        <w:pStyle w:val="3"/>
        <w:keepNext w:val="0"/>
        <w:keepLines w:val="0"/>
        <w:widowControl/>
        <w:suppressLineNumbers w:val="0"/>
        <w:ind w:left="0" w:firstLine="0"/>
        <w:rPr>
          <w:rFonts w:hint="default" w:ascii="Helvetica" w:hAnsi="Helvetica" w:eastAsia="Helvetica" w:cs="Helvetica"/>
          <w:i w:val="0"/>
          <w:iCs w:val="0"/>
          <w:caps w:val="0"/>
          <w:color w:val="3D4145"/>
          <w:spacing w:val="0"/>
          <w:sz w:val="21"/>
          <w:szCs w:val="21"/>
        </w:rPr>
      </w:pPr>
      <w:r>
        <w:rPr>
          <w:rFonts w:hint="default" w:ascii="Helvetica" w:hAnsi="Helvetica" w:eastAsia="Helvetica" w:cs="Helvetica"/>
          <w:i w:val="0"/>
          <w:iCs w:val="0"/>
          <w:caps w:val="0"/>
          <w:color w:val="3D4145"/>
          <w:spacing w:val="0"/>
          <w:sz w:val="21"/>
          <w:szCs w:val="21"/>
        </w:rPr>
        <w:t>六、客服联系方式</w:t>
      </w:r>
    </w:p>
    <w:p>
      <w:pPr>
        <w:pStyle w:val="4"/>
        <w:keepNext w:val="0"/>
        <w:keepLines w:val="0"/>
        <w:widowControl/>
        <w:suppressLineNumbers w:val="0"/>
        <w:spacing w:before="210" w:beforeAutospacing="0" w:after="210" w:afterAutospacing="0"/>
        <w:ind w:left="0" w:right="0" w:firstLine="0"/>
        <w:rPr>
          <w:rFonts w:hint="eastAsia" w:ascii="Helvetica" w:hAnsi="Helvetica" w:eastAsia="宋体" w:cs="Helvetica"/>
          <w:i w:val="0"/>
          <w:iCs w:val="0"/>
          <w:caps w:val="0"/>
          <w:color w:val="3D4145"/>
          <w:spacing w:val="0"/>
          <w:sz w:val="16"/>
          <w:szCs w:val="16"/>
          <w:lang w:val="en-US" w:eastAsia="zh-CN"/>
        </w:rPr>
      </w:pPr>
      <w:r>
        <w:rPr>
          <w:rFonts w:hint="default" w:ascii="Helvetica" w:hAnsi="Helvetica" w:eastAsia="Helvetica" w:cs="Helvetica"/>
          <w:i w:val="0"/>
          <w:iCs w:val="0"/>
          <w:caps w:val="0"/>
          <w:color w:val="3D4145"/>
          <w:spacing w:val="0"/>
          <w:sz w:val="16"/>
          <w:szCs w:val="16"/>
        </w:rPr>
        <w:t>1、客户服务热线：</w:t>
      </w:r>
      <w:r>
        <w:rPr>
          <w:rFonts w:hint="eastAsia" w:ascii="Helvetica" w:hAnsi="Helvetica" w:eastAsia="宋体" w:cs="Helvetica"/>
          <w:i w:val="0"/>
          <w:iCs w:val="0"/>
          <w:caps w:val="0"/>
          <w:color w:val="3D4145"/>
          <w:spacing w:val="0"/>
          <w:sz w:val="16"/>
          <w:szCs w:val="16"/>
          <w:lang w:val="en-US" w:eastAsia="zh-CN"/>
        </w:rPr>
        <w:t>400</w:t>
      </w:r>
      <w:r>
        <w:rPr>
          <w:rFonts w:hint="default" w:ascii="Helvetica" w:hAnsi="Helvetica" w:eastAsia="Helvetica" w:cs="Helvetica"/>
          <w:i w:val="0"/>
          <w:iCs w:val="0"/>
          <w:caps w:val="0"/>
          <w:color w:val="3D4145"/>
          <w:spacing w:val="0"/>
          <w:sz w:val="16"/>
          <w:szCs w:val="16"/>
        </w:rPr>
        <w:t>-</w:t>
      </w:r>
      <w:r>
        <w:rPr>
          <w:rFonts w:hint="eastAsia" w:ascii="Helvetica" w:hAnsi="Helvetica" w:eastAsia="宋体" w:cs="Helvetica"/>
          <w:i w:val="0"/>
          <w:iCs w:val="0"/>
          <w:caps w:val="0"/>
          <w:color w:val="3D4145"/>
          <w:spacing w:val="0"/>
          <w:sz w:val="16"/>
          <w:szCs w:val="16"/>
          <w:lang w:val="en-US" w:eastAsia="zh-CN"/>
        </w:rPr>
        <w:t>158</w:t>
      </w:r>
      <w:r>
        <w:rPr>
          <w:rFonts w:hint="default" w:ascii="Helvetica" w:hAnsi="Helvetica" w:eastAsia="Helvetica" w:cs="Helvetica"/>
          <w:i w:val="0"/>
          <w:iCs w:val="0"/>
          <w:caps w:val="0"/>
          <w:color w:val="3D4145"/>
          <w:spacing w:val="0"/>
          <w:sz w:val="16"/>
          <w:szCs w:val="16"/>
        </w:rPr>
        <w:t>-</w:t>
      </w:r>
      <w:r>
        <w:rPr>
          <w:rFonts w:hint="eastAsia" w:ascii="Helvetica" w:hAnsi="Helvetica" w:eastAsia="宋体" w:cs="Helvetica"/>
          <w:i w:val="0"/>
          <w:iCs w:val="0"/>
          <w:caps w:val="0"/>
          <w:color w:val="3D4145"/>
          <w:spacing w:val="0"/>
          <w:sz w:val="16"/>
          <w:szCs w:val="16"/>
          <w:lang w:val="en-US" w:eastAsia="zh-CN"/>
        </w:rPr>
        <w:t>1515</w:t>
      </w:r>
    </w:p>
    <w:p>
      <w:pPr>
        <w:pStyle w:val="4"/>
        <w:keepNext w:val="0"/>
        <w:keepLines w:val="0"/>
        <w:widowControl/>
        <w:suppressLineNumbers w:val="0"/>
        <w:spacing w:before="210" w:beforeAutospacing="0" w:after="210" w:afterAutospacing="0"/>
        <w:ind w:left="0" w:right="0" w:firstLine="0"/>
        <w:rPr>
          <w:rFonts w:hint="default" w:ascii="Helvetica" w:hAnsi="Helvetica" w:eastAsia="Helvetica" w:cs="Helvetica"/>
          <w:i w:val="0"/>
          <w:iCs w:val="0"/>
          <w:caps w:val="0"/>
          <w:color w:val="3D4145"/>
          <w:spacing w:val="0"/>
          <w:sz w:val="16"/>
          <w:szCs w:val="16"/>
        </w:rPr>
      </w:pPr>
      <w:r>
        <w:rPr>
          <w:rFonts w:hint="default" w:ascii="Helvetica" w:hAnsi="Helvetica" w:eastAsia="Helvetica" w:cs="Helvetica"/>
          <w:i w:val="0"/>
          <w:iCs w:val="0"/>
          <w:caps w:val="0"/>
          <w:color w:val="3D4145"/>
          <w:spacing w:val="0"/>
          <w:sz w:val="16"/>
          <w:szCs w:val="16"/>
        </w:rPr>
        <w:t>2、扫码关注“</w:t>
      </w:r>
      <w:r>
        <w:rPr>
          <w:rFonts w:hint="eastAsia" w:ascii="Helvetica" w:hAnsi="Helvetica" w:eastAsia="宋体" w:cs="Helvetica"/>
          <w:i w:val="0"/>
          <w:iCs w:val="0"/>
          <w:caps w:val="0"/>
          <w:color w:val="3D4145"/>
          <w:spacing w:val="0"/>
          <w:sz w:val="16"/>
          <w:szCs w:val="16"/>
          <w:lang w:eastAsia="zh-CN"/>
        </w:rPr>
        <w:t>威讯云助手</w:t>
      </w:r>
      <w:r>
        <w:rPr>
          <w:rFonts w:hint="default" w:ascii="Helvetica" w:hAnsi="Helvetica" w:eastAsia="Helvetica" w:cs="Helvetica"/>
          <w:i w:val="0"/>
          <w:iCs w:val="0"/>
          <w:caps w:val="0"/>
          <w:color w:val="3D4145"/>
          <w:spacing w:val="0"/>
          <w:sz w:val="16"/>
          <w:szCs w:val="16"/>
        </w:rPr>
        <w:t>”小程序，可获得更多售后支持信息。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30A10"/>
    <w:rsid w:val="0D153A88"/>
    <w:rsid w:val="340F2624"/>
    <w:rsid w:val="3FA1494C"/>
    <w:rsid w:val="4E830A10"/>
    <w:rsid w:val="5AD84CA6"/>
    <w:rsid w:val="6F7B5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font21"/>
    <w:basedOn w:val="6"/>
    <w:qFormat/>
    <w:uiPriority w:val="0"/>
    <w:rPr>
      <w:rFonts w:hint="eastAsia" w:ascii="宋体" w:hAnsi="宋体" w:eastAsia="宋体" w:cs="宋体"/>
      <w:color w:val="3D4145"/>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2023-08-14T01:24:00Z</dcterms:created>
  <dc:creator>huangh.daas</dc:creator>
  <cp:lastModifiedBy>CT-shenlianfen</cp:lastModifiedBy>
  <dcterms:modified xsi:type="dcterms:W3CDTF">2023-08-17T03:12:17Z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386E773D789B47029D3FBE8EDA8BB7B4</vt:lpwstr>
  </property>
</Properties>
</file>